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E75" w14:textId="77777777" w:rsidR="00D4096E" w:rsidRPr="000D0702" w:rsidRDefault="00D4096E" w:rsidP="00D4096E">
      <w:pPr>
        <w:spacing w:before="0" w:line="240" w:lineRule="auto"/>
        <w:rPr>
          <w:rFonts w:ascii="Arial" w:eastAsia="Helvetica" w:hAnsi="Arial" w:cs="Arial"/>
          <w:sz w:val="28"/>
          <w:szCs w:val="28"/>
          <w:lang w:val="en-US"/>
        </w:rPr>
      </w:pPr>
      <w:r>
        <w:rPr>
          <w:rFonts w:ascii="Arial" w:hAnsi="Arial" w:cs="Arial"/>
          <w:sz w:val="28"/>
          <w:szCs w:val="28"/>
          <w:lang w:val="en"/>
        </w:rPr>
        <w:t>PRESS RELEASE</w:t>
      </w:r>
    </w:p>
    <w:p w14:paraId="1491D964" w14:textId="77777777" w:rsidR="00D4096E" w:rsidRPr="000D0702" w:rsidRDefault="00D4096E" w:rsidP="00D4096E">
      <w:pPr>
        <w:spacing w:before="0" w:line="240" w:lineRule="auto"/>
        <w:rPr>
          <w:rFonts w:ascii="Arial" w:eastAsia="Helvetica" w:hAnsi="Arial" w:cs="Arial"/>
          <w:lang w:val="en-US"/>
        </w:rPr>
      </w:pPr>
    </w:p>
    <w:p w14:paraId="3A4D809C" w14:textId="77777777" w:rsidR="00D4096E" w:rsidRPr="000D0702" w:rsidRDefault="00D4096E" w:rsidP="00D4096E">
      <w:pPr>
        <w:spacing w:before="0" w:line="240" w:lineRule="auto"/>
        <w:rPr>
          <w:rFonts w:ascii="Arial" w:eastAsia="Helvetica" w:hAnsi="Arial" w:cs="Arial"/>
          <w:lang w:val="en-US"/>
        </w:rPr>
      </w:pPr>
    </w:p>
    <w:p w14:paraId="4A4BABC0" w14:textId="77777777" w:rsidR="00D4096E" w:rsidRPr="000D0702" w:rsidRDefault="00D4096E" w:rsidP="00D4096E">
      <w:pPr>
        <w:spacing w:before="0" w:line="240" w:lineRule="auto"/>
        <w:rPr>
          <w:rFonts w:ascii="Arial" w:eastAsia="Helvetica" w:hAnsi="Arial" w:cs="Arial"/>
          <w:lang w:val="en-US"/>
        </w:rPr>
      </w:pPr>
      <w:r>
        <w:rPr>
          <w:rFonts w:ascii="Arial" w:hAnsi="Arial" w:cs="Arial"/>
          <w:lang w:val="en"/>
        </w:rPr>
        <w:t>No.: 01/2023</w:t>
      </w:r>
      <w:r>
        <w:rPr>
          <w:rFonts w:ascii="Arial" w:hAnsi="Arial" w:cs="Arial"/>
          <w:lang w:val="en"/>
        </w:rPr>
        <w:tab/>
        <w:t xml:space="preserve">Place, date: Kassel, July 6, 2023 </w:t>
      </w:r>
    </w:p>
    <w:p w14:paraId="5408BEBD" w14:textId="77777777" w:rsidR="00D4096E" w:rsidRPr="000D0702" w:rsidRDefault="00D4096E" w:rsidP="00D4096E">
      <w:pPr>
        <w:spacing w:before="0" w:line="240" w:lineRule="auto"/>
        <w:rPr>
          <w:rFonts w:ascii="Arial" w:eastAsia="Helvetica" w:hAnsi="Arial" w:cs="Arial"/>
          <w:lang w:val="en-US"/>
        </w:rPr>
      </w:pPr>
    </w:p>
    <w:p w14:paraId="6E8A3844" w14:textId="77777777" w:rsidR="00D4096E" w:rsidRPr="000D0702" w:rsidRDefault="00D4096E" w:rsidP="00D4096E">
      <w:pPr>
        <w:spacing w:before="0" w:line="240" w:lineRule="auto"/>
        <w:rPr>
          <w:rFonts w:ascii="Arial" w:eastAsia="Helvetica" w:hAnsi="Arial" w:cs="Arial"/>
          <w:lang w:val="en-US"/>
        </w:rPr>
      </w:pPr>
    </w:p>
    <w:p w14:paraId="479D8037" w14:textId="77777777" w:rsidR="00D4096E" w:rsidRPr="000D0702" w:rsidRDefault="00D4096E" w:rsidP="00D4096E">
      <w:pPr>
        <w:spacing w:before="0" w:line="240" w:lineRule="auto"/>
        <w:rPr>
          <w:rFonts w:ascii="Arial" w:eastAsia="Helvetica" w:hAnsi="Arial" w:cs="Arial"/>
          <w:lang w:val="en-US"/>
        </w:rPr>
      </w:pPr>
    </w:p>
    <w:p w14:paraId="004C8D09" w14:textId="77777777" w:rsidR="00D4096E" w:rsidRPr="000D0702" w:rsidRDefault="00D4096E" w:rsidP="00D4096E">
      <w:pPr>
        <w:spacing w:before="0" w:line="240" w:lineRule="auto"/>
        <w:rPr>
          <w:rFonts w:ascii="Arial" w:eastAsia="Helvetica" w:hAnsi="Arial" w:cs="Arial"/>
          <w:lang w:val="en-US"/>
        </w:rPr>
      </w:pPr>
    </w:p>
    <w:p w14:paraId="13CB3796" w14:textId="77777777" w:rsidR="00D4096E" w:rsidRPr="000D0702" w:rsidRDefault="00D4096E" w:rsidP="00D4096E">
      <w:pPr>
        <w:spacing w:before="0" w:line="240" w:lineRule="auto"/>
        <w:rPr>
          <w:rFonts w:ascii="Arial" w:eastAsia="Helvetica" w:hAnsi="Arial" w:cs="Arial"/>
          <w:b/>
          <w:bCs/>
          <w:sz w:val="28"/>
          <w:szCs w:val="28"/>
          <w:lang w:val="en-US"/>
        </w:rPr>
      </w:pPr>
      <w:r>
        <w:rPr>
          <w:rFonts w:ascii="Arial" w:hAnsi="Arial" w:cs="Arial"/>
          <w:b/>
          <w:bCs/>
          <w:sz w:val="28"/>
          <w:szCs w:val="28"/>
          <w:lang w:val="en"/>
        </w:rPr>
        <w:t>New CEO at Kassel’s Specialist for Automotive Parts, WEGU Holding GmbH</w:t>
      </w:r>
    </w:p>
    <w:p w14:paraId="76203A80" w14:textId="77777777" w:rsidR="00D4096E" w:rsidRPr="000D0702" w:rsidRDefault="00D4096E" w:rsidP="00D4096E">
      <w:pPr>
        <w:spacing w:before="0" w:line="240" w:lineRule="auto"/>
        <w:rPr>
          <w:rFonts w:ascii="Arial" w:eastAsia="Helvetica" w:hAnsi="Arial" w:cs="Arial"/>
          <w:lang w:val="en-US"/>
        </w:rPr>
      </w:pPr>
      <w:r>
        <w:rPr>
          <w:rFonts w:ascii="Arial" w:hAnsi="Arial" w:cs="Arial"/>
          <w:lang w:val="en"/>
        </w:rPr>
        <w:t xml:space="preserve">  </w:t>
      </w:r>
    </w:p>
    <w:p w14:paraId="4D7133DF" w14:textId="77777777" w:rsidR="00D4096E" w:rsidRPr="000D0702" w:rsidRDefault="00D4096E" w:rsidP="00D4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lang w:val="en-US"/>
        </w:rPr>
      </w:pPr>
      <w:r>
        <w:rPr>
          <w:rFonts w:ascii="Arial" w:hAnsi="Arial" w:cs="Arial"/>
          <w:u w:color="000000"/>
          <w:lang w:val="en"/>
        </w:rPr>
        <w:t>As of July 1, 2023, Xiao Ju is the new Chief Executive Officer (CEO) of WEGU Holding GmbH and all affiliated companies of the WEGU Group. He has taken over the position from Horst Zimmermann, whose expertise and commitment have contributed significantly to the company’s success. “After more than 32 years at WEGU, I will go into retirement at the end of the year. I am pleased that we have found a very committed successor in Mr. Ju, who will advance the WEGU Group to the next level with his many new ideas,” said Horst Zimmermann.</w:t>
      </w:r>
    </w:p>
    <w:p w14:paraId="0ADFC928" w14:textId="77777777" w:rsidR="00D4096E" w:rsidRPr="000D0702" w:rsidRDefault="00D4096E" w:rsidP="00D4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lang w:val="en-US"/>
        </w:rPr>
      </w:pPr>
    </w:p>
    <w:p w14:paraId="4634C086" w14:textId="77777777" w:rsidR="00D4096E" w:rsidRPr="000D0702" w:rsidRDefault="00D4096E" w:rsidP="00D4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hAnsi="Arial" w:cs="Arial"/>
          <w:u w:color="000000"/>
          <w:lang w:val="en-US"/>
        </w:rPr>
      </w:pPr>
      <w:r>
        <w:rPr>
          <w:rFonts w:ascii="Arial" w:hAnsi="Arial" w:cs="Arial"/>
          <w:u w:color="000000"/>
          <w:lang w:val="en"/>
        </w:rPr>
        <w:t xml:space="preserve">From his previous role as Vice President of the automotive parts specialist, Xiao Ju will bring a wealth of experience and profound industry knowledge to his new position. He will report directly to Mr. </w:t>
      </w:r>
      <w:proofErr w:type="spellStart"/>
      <w:r>
        <w:rPr>
          <w:rFonts w:ascii="Arial" w:hAnsi="Arial" w:cs="Arial"/>
          <w:u w:color="000000"/>
          <w:lang w:val="en"/>
        </w:rPr>
        <w:t>Shisheng</w:t>
      </w:r>
      <w:proofErr w:type="spellEnd"/>
      <w:r>
        <w:rPr>
          <w:rFonts w:ascii="Arial" w:hAnsi="Arial" w:cs="Arial"/>
          <w:u w:color="000000"/>
          <w:lang w:val="en"/>
        </w:rPr>
        <w:t xml:space="preserve"> He, CEO of the NVH module of Anhui </w:t>
      </w:r>
      <w:proofErr w:type="spellStart"/>
      <w:r>
        <w:rPr>
          <w:rFonts w:ascii="Arial" w:hAnsi="Arial" w:cs="Arial"/>
          <w:u w:color="000000"/>
          <w:lang w:val="en"/>
        </w:rPr>
        <w:t>Zhongding</w:t>
      </w:r>
      <w:proofErr w:type="spellEnd"/>
      <w:r>
        <w:rPr>
          <w:rFonts w:ascii="Arial" w:hAnsi="Arial" w:cs="Arial"/>
          <w:u w:color="000000"/>
          <w:lang w:val="en"/>
        </w:rPr>
        <w:t xml:space="preserve"> Sealing Parts Co., Ltd. “Other leadership changes often bring a period of uncertainty. But thanks to Mr. Ju’s outstanding qualities and the perfect support of Mr. Zimmermann until the end of the year, we are confident that we can look forward to an even more successful future,” said Andree </w:t>
      </w:r>
      <w:proofErr w:type="spellStart"/>
      <w:r>
        <w:rPr>
          <w:rFonts w:ascii="Arial" w:hAnsi="Arial" w:cs="Arial"/>
          <w:u w:color="000000"/>
          <w:lang w:val="en"/>
        </w:rPr>
        <w:t>Dingel</w:t>
      </w:r>
      <w:proofErr w:type="spellEnd"/>
      <w:r>
        <w:rPr>
          <w:rFonts w:ascii="Arial" w:hAnsi="Arial" w:cs="Arial"/>
          <w:u w:color="000000"/>
          <w:lang w:val="en"/>
        </w:rPr>
        <w:t>, CFO of WEGU Holding GmbH and Human Resources Director of the WEGU Group.</w:t>
      </w:r>
    </w:p>
    <w:p w14:paraId="70CAA8F9" w14:textId="77777777" w:rsidR="00D4096E" w:rsidRPr="000D0702" w:rsidRDefault="00D4096E" w:rsidP="00D4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lang w:val="en-US"/>
        </w:rPr>
      </w:pPr>
    </w:p>
    <w:p w14:paraId="29C13F8F" w14:textId="77777777" w:rsidR="00D4096E" w:rsidRPr="000D0702" w:rsidRDefault="00D4096E" w:rsidP="00D4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lang w:val="en-US"/>
        </w:rPr>
      </w:pPr>
      <w:r>
        <w:rPr>
          <w:rFonts w:ascii="Arial" w:hAnsi="Arial" w:cs="Arial"/>
          <w:u w:color="000000"/>
          <w:lang w:val="en"/>
        </w:rPr>
        <w:lastRenderedPageBreak/>
        <w:t xml:space="preserve">The company would like to thank all employees, partners and customers for their unwavering support and looks forward to continuing the manufacture of innovative and high-quality products for the automotive industry under the leadership of Mr. Ju. </w:t>
      </w:r>
    </w:p>
    <w:p w14:paraId="75B02863" w14:textId="77777777" w:rsidR="00D4096E" w:rsidRPr="000D0702" w:rsidRDefault="00D4096E" w:rsidP="00D4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lang w:val="en-US"/>
        </w:rPr>
      </w:pPr>
      <w:r>
        <w:rPr>
          <w:rFonts w:ascii="Arial" w:hAnsi="Arial" w:cs="Arial"/>
          <w:u w:color="000000"/>
          <w:lang w:val="en"/>
        </w:rPr>
        <w:t xml:space="preserve">“On behalf of the entire WEGU Group, I would like to thank Mr. Zimmermann for his tireless commitment over the years. I wish Mr. Ju all the best in his new role and look forward to our continued work together,” </w:t>
      </w:r>
      <w:proofErr w:type="spellStart"/>
      <w:r>
        <w:rPr>
          <w:rFonts w:ascii="Arial" w:hAnsi="Arial" w:cs="Arial"/>
          <w:u w:color="000000"/>
          <w:lang w:val="en"/>
        </w:rPr>
        <w:t>Dingel</w:t>
      </w:r>
      <w:proofErr w:type="spellEnd"/>
      <w:r>
        <w:rPr>
          <w:rFonts w:ascii="Arial" w:hAnsi="Arial" w:cs="Arial"/>
          <w:u w:color="000000"/>
          <w:lang w:val="en"/>
        </w:rPr>
        <w:t xml:space="preserve"> concluded.</w:t>
      </w:r>
    </w:p>
    <w:p w14:paraId="020A5D32" w14:textId="77777777" w:rsidR="00D4096E" w:rsidRPr="000D0702" w:rsidRDefault="00D4096E" w:rsidP="00D4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lang w:val="en-US"/>
        </w:rPr>
      </w:pPr>
    </w:p>
    <w:p w14:paraId="62A60AF9" w14:textId="77777777" w:rsidR="00D4096E" w:rsidRPr="000D0702" w:rsidRDefault="00D4096E" w:rsidP="00D4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lang w:val="en-US"/>
        </w:rPr>
      </w:pPr>
      <w:r>
        <w:rPr>
          <w:rFonts w:ascii="Arial" w:hAnsi="Arial" w:cs="Arial"/>
          <w:u w:color="000000"/>
          <w:lang w:val="en"/>
        </w:rPr>
        <w:t>About the WEGU Group:</w:t>
      </w:r>
    </w:p>
    <w:p w14:paraId="16FFDB10" w14:textId="77777777" w:rsidR="00D4096E" w:rsidRPr="000D0702" w:rsidRDefault="00D4096E" w:rsidP="00D4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lang w:val="en-US"/>
        </w:rPr>
      </w:pPr>
      <w:r>
        <w:rPr>
          <w:rFonts w:ascii="Arial" w:hAnsi="Arial" w:cs="Arial"/>
          <w:u w:color="000000"/>
          <w:lang w:val="en"/>
        </w:rPr>
        <w:t xml:space="preserve">The WEGU Group, headquartered in Kassel and under the umbrella of WEGU Holding GmbH, is a leading specialist for plastic products and molded rubber parts in the automotive industry and has operated on the international market for over 70 years. The company has developed a top-class reputation in the industry with its uncompromising commitment to quality and innovation.  </w:t>
      </w:r>
    </w:p>
    <w:p w14:paraId="7083AECE" w14:textId="77777777" w:rsidR="00D4096E" w:rsidRPr="000D0702" w:rsidRDefault="00D4096E" w:rsidP="00D4096E">
      <w:pPr>
        <w:spacing w:before="0" w:line="360" w:lineRule="auto"/>
        <w:rPr>
          <w:rFonts w:ascii="Arial" w:eastAsia="Helvetica" w:hAnsi="Arial" w:cs="Arial"/>
          <w:lang w:val="en-US"/>
        </w:rPr>
      </w:pPr>
    </w:p>
    <w:p w14:paraId="06D6054F" w14:textId="77777777" w:rsidR="00D4096E" w:rsidRPr="000D0702" w:rsidRDefault="00D4096E" w:rsidP="00D4096E">
      <w:pPr>
        <w:spacing w:before="0" w:line="360" w:lineRule="auto"/>
        <w:rPr>
          <w:rFonts w:ascii="Arial" w:eastAsia="Helvetica" w:hAnsi="Arial" w:cs="Arial"/>
          <w:lang w:val="en-US"/>
        </w:rPr>
      </w:pPr>
      <w:r>
        <w:rPr>
          <w:rFonts w:ascii="Arial" w:hAnsi="Arial" w:cs="Arial"/>
          <w:lang w:val="en"/>
        </w:rPr>
        <w:t>For more information:</w:t>
      </w:r>
    </w:p>
    <w:p w14:paraId="5B964D89" w14:textId="77777777" w:rsidR="00D4096E" w:rsidRPr="000D0702" w:rsidRDefault="00D4096E" w:rsidP="00D4096E">
      <w:pPr>
        <w:spacing w:before="0" w:line="360" w:lineRule="auto"/>
        <w:rPr>
          <w:rFonts w:ascii="Arial" w:eastAsia="Helvetica" w:hAnsi="Arial" w:cs="Arial"/>
          <w:lang w:val="en-US"/>
        </w:rPr>
      </w:pPr>
      <w:r>
        <w:rPr>
          <w:rFonts w:ascii="Arial" w:hAnsi="Arial" w:cs="Arial"/>
          <w:lang w:val="en"/>
        </w:rPr>
        <w:t xml:space="preserve">Andree </w:t>
      </w:r>
      <w:proofErr w:type="spellStart"/>
      <w:r>
        <w:rPr>
          <w:rFonts w:ascii="Arial" w:hAnsi="Arial" w:cs="Arial"/>
          <w:lang w:val="en"/>
        </w:rPr>
        <w:t>Dingel</w:t>
      </w:r>
      <w:proofErr w:type="spellEnd"/>
      <w:r>
        <w:rPr>
          <w:rFonts w:ascii="Arial" w:hAnsi="Arial" w:cs="Arial"/>
          <w:lang w:val="en"/>
        </w:rPr>
        <w:t>, CFO of WEGU Holding GmbH and Human Resources Director of the WEGU Group.</w:t>
      </w:r>
    </w:p>
    <w:p w14:paraId="3029768F" w14:textId="77777777" w:rsidR="00D4096E" w:rsidRPr="000D0702" w:rsidRDefault="00227F23" w:rsidP="00D4096E">
      <w:pPr>
        <w:spacing w:before="0" w:line="360" w:lineRule="auto"/>
        <w:rPr>
          <w:rFonts w:ascii="Arial" w:eastAsia="Helvetica" w:hAnsi="Arial" w:cs="Arial"/>
          <w:u w:color="0067D9"/>
          <w:lang w:val="fr-FR"/>
        </w:rPr>
      </w:pPr>
      <w:hyperlink r:id="rId7" w:history="1">
        <w:r w:rsidR="00D4096E" w:rsidRPr="000D0702">
          <w:rPr>
            <w:rStyle w:val="Hyperlink1"/>
            <w:rFonts w:ascii="Arial" w:hAnsi="Arial" w:cs="Arial"/>
            <w:color w:val="0068DA"/>
            <w:u w:val="none" w:color="0067D9"/>
            <w:lang w:val="fr-FR"/>
          </w:rPr>
          <w:t>andree.dingel@wegu.com</w:t>
        </w:r>
      </w:hyperlink>
    </w:p>
    <w:p w14:paraId="41B6141B" w14:textId="77777777" w:rsidR="00D4096E" w:rsidRPr="000D0702" w:rsidRDefault="00D4096E" w:rsidP="00D4096E">
      <w:pPr>
        <w:spacing w:before="0" w:line="360" w:lineRule="auto"/>
        <w:rPr>
          <w:rFonts w:ascii="Arial" w:eastAsia="Helvetica" w:hAnsi="Arial" w:cs="Arial"/>
          <w:lang w:val="fr-FR"/>
        </w:rPr>
      </w:pPr>
    </w:p>
    <w:p w14:paraId="012E2694" w14:textId="77777777" w:rsidR="00D4096E" w:rsidRPr="000D0702" w:rsidRDefault="00D4096E" w:rsidP="00D4096E">
      <w:pPr>
        <w:spacing w:before="0" w:line="360" w:lineRule="auto"/>
        <w:rPr>
          <w:rFonts w:ascii="Arial" w:eastAsia="Helvetica" w:hAnsi="Arial" w:cs="Arial"/>
          <w:lang w:val="fr-FR"/>
        </w:rPr>
      </w:pPr>
      <w:proofErr w:type="spellStart"/>
      <w:r w:rsidRPr="000D0702">
        <w:rPr>
          <w:rFonts w:ascii="Arial" w:hAnsi="Arial" w:cs="Arial"/>
          <w:lang w:val="fr-FR"/>
        </w:rPr>
        <w:t>Press</w:t>
      </w:r>
      <w:proofErr w:type="spellEnd"/>
      <w:r w:rsidRPr="000D0702">
        <w:rPr>
          <w:rFonts w:ascii="Arial" w:hAnsi="Arial" w:cs="Arial"/>
          <w:lang w:val="fr-FR"/>
        </w:rPr>
        <w:t xml:space="preserve"> </w:t>
      </w:r>
      <w:proofErr w:type="gramStart"/>
      <w:r w:rsidRPr="000D0702">
        <w:rPr>
          <w:rFonts w:ascii="Arial" w:hAnsi="Arial" w:cs="Arial"/>
          <w:lang w:val="fr-FR"/>
        </w:rPr>
        <w:t>contact:</w:t>
      </w:r>
      <w:proofErr w:type="gramEnd"/>
      <w:r w:rsidRPr="000D0702">
        <w:rPr>
          <w:rFonts w:ascii="Arial" w:hAnsi="Arial" w:cs="Arial"/>
          <w:lang w:val="fr-FR"/>
        </w:rPr>
        <w:t xml:space="preserve"> </w:t>
      </w:r>
    </w:p>
    <w:p w14:paraId="628ABC47" w14:textId="77777777" w:rsidR="00D4096E" w:rsidRPr="000D0702" w:rsidRDefault="00227F23" w:rsidP="00D4096E">
      <w:pPr>
        <w:spacing w:before="0" w:line="360" w:lineRule="auto"/>
        <w:rPr>
          <w:rStyle w:val="Hyperlink1"/>
          <w:rFonts w:ascii="Arial" w:hAnsi="Arial" w:cs="Arial"/>
          <w:color w:val="0068DA"/>
          <w:u w:color="0067D9"/>
          <w:lang w:val="en-US"/>
        </w:rPr>
      </w:pPr>
      <w:hyperlink r:id="rId8" w:history="1">
        <w:r w:rsidR="00D4096E">
          <w:rPr>
            <w:rStyle w:val="Hyperlink1"/>
            <w:rFonts w:ascii="Arial" w:hAnsi="Arial" w:cs="Arial"/>
            <w:color w:val="0068DA"/>
            <w:u w:val="none" w:color="0067D9"/>
            <w:lang w:val="en"/>
          </w:rPr>
          <w:t>presse@wegu.com</w:t>
        </w:r>
      </w:hyperlink>
    </w:p>
    <w:p w14:paraId="7F65D8B1" w14:textId="77777777" w:rsidR="00D4096E" w:rsidRPr="000D0702" w:rsidRDefault="00D4096E" w:rsidP="00D4096E">
      <w:pPr>
        <w:spacing w:before="0" w:line="360" w:lineRule="auto"/>
        <w:rPr>
          <w:rStyle w:val="Hyperlink1"/>
          <w:rFonts w:ascii="Arial" w:hAnsi="Arial" w:cs="Arial"/>
          <w:color w:val="0068DA"/>
          <w:u w:color="0067D9"/>
          <w:lang w:val="en-US"/>
        </w:rPr>
      </w:pPr>
    </w:p>
    <w:p w14:paraId="4A217AB7" w14:textId="337B674F" w:rsidR="00B67429" w:rsidRPr="00B67429" w:rsidRDefault="00D4096E" w:rsidP="00D4096E">
      <w:pPr>
        <w:spacing w:before="0" w:line="360" w:lineRule="auto"/>
        <w:rPr>
          <w:rFonts w:ascii="Arial" w:eastAsia="Helvetica" w:hAnsi="Arial" w:cs="Arial"/>
        </w:rPr>
      </w:pPr>
      <w:r>
        <w:rPr>
          <w:rFonts w:ascii="Arial" w:hAnsi="Arial" w:cs="Arial"/>
          <w:lang w:val="en"/>
        </w:rPr>
        <w:t>Caption: Xiao Ju, new CEO of WEGU Holding GmbH. Photo: WEGU</w:t>
      </w:r>
    </w:p>
    <w:sectPr w:rsidR="00B67429" w:rsidRPr="00B67429" w:rsidSect="006C54CF">
      <w:headerReference w:type="default" r:id="rId9"/>
      <w:footerReference w:type="default" r:id="rId10"/>
      <w:pgSz w:w="11906" w:h="16838"/>
      <w:pgMar w:top="3868" w:right="1134" w:bottom="1859" w:left="1134" w:header="1077"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D08C" w14:textId="77777777" w:rsidR="007A0FD7" w:rsidRDefault="007A0FD7">
      <w:pPr>
        <w:spacing w:before="0" w:line="240" w:lineRule="auto"/>
        <w:rPr>
          <w:rFonts w:hint="eastAsia"/>
        </w:rPr>
      </w:pPr>
      <w:r>
        <w:separator/>
      </w:r>
    </w:p>
  </w:endnote>
  <w:endnote w:type="continuationSeparator" w:id="0">
    <w:p w14:paraId="0A6917BE" w14:textId="77777777" w:rsidR="007A0FD7" w:rsidRDefault="007A0FD7">
      <w:pPr>
        <w:spacing w:before="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1"/>
    <w:family w:val="auto"/>
    <w:pitch w:val="variable"/>
    <w:sig w:usb0="E50002FF" w:usb1="500079DB" w:usb2="00001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1F2B" w14:textId="5CCD3D1D" w:rsidR="00464013" w:rsidRDefault="00B65156">
    <w:pPr>
      <w:pStyle w:val="Kopf-undFuzeilen"/>
      <w:tabs>
        <w:tab w:val="clear" w:pos="9020"/>
        <w:tab w:val="center" w:pos="4819"/>
        <w:tab w:val="right" w:pos="9638"/>
      </w:tabs>
      <w:rPr>
        <w:rFonts w:hint="eastAsia"/>
      </w:rPr>
    </w:pPr>
    <w:r>
      <w:tab/>
    </w:r>
    <w:r>
      <w:tab/>
    </w:r>
    <w:r w:rsidR="00D4096E">
      <w:t>Page</w:t>
    </w:r>
    <w:r>
      <w:t xml:space="preserve"> </w:t>
    </w:r>
    <w:r>
      <w:fldChar w:fldCharType="begin"/>
    </w:r>
    <w:r>
      <w:instrText xml:space="preserve"> PAGE </w:instrText>
    </w:r>
    <w:r>
      <w:fldChar w:fldCharType="separate"/>
    </w:r>
    <w:r w:rsidR="00252B95">
      <w:rPr>
        <w:rFonts w:hint="eastAsia"/>
        <w:noProof/>
      </w:rPr>
      <w:t>1</w:t>
    </w:r>
    <w:r>
      <w:fldChar w:fldCharType="end"/>
    </w:r>
    <w:r>
      <w:t xml:space="preserve"> </w:t>
    </w:r>
    <w:proofErr w:type="spellStart"/>
    <w:r w:rsidR="00D4096E">
      <w:t>of</w:t>
    </w:r>
    <w:proofErr w:type="spellEnd"/>
    <w:r>
      <w:t xml:space="preserve"> </w:t>
    </w:r>
    <w:fldSimple w:instr=" NUMPAGES ">
      <w:r w:rsidR="00252B95">
        <w:rPr>
          <w:rFonts w:hint="eastAsia"/>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05C5" w14:textId="77777777" w:rsidR="007A0FD7" w:rsidRDefault="007A0FD7">
      <w:pPr>
        <w:spacing w:before="0" w:line="240" w:lineRule="auto"/>
        <w:rPr>
          <w:rFonts w:hint="eastAsia"/>
        </w:rPr>
      </w:pPr>
      <w:r>
        <w:separator/>
      </w:r>
    </w:p>
  </w:footnote>
  <w:footnote w:type="continuationSeparator" w:id="0">
    <w:p w14:paraId="70C915A4" w14:textId="77777777" w:rsidR="007A0FD7" w:rsidRDefault="007A0FD7">
      <w:pPr>
        <w:spacing w:before="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634F" w14:textId="439A8130" w:rsidR="005E7F3F" w:rsidRPr="002717BB" w:rsidRDefault="005E7F3F" w:rsidP="005E7F3F">
    <w:pPr>
      <w:pStyle w:val="Kopf-undFuzeilen"/>
      <w:tabs>
        <w:tab w:val="clear" w:pos="9020"/>
        <w:tab w:val="center" w:pos="4819"/>
        <w:tab w:val="right" w:pos="9638"/>
      </w:tabs>
      <w:rPr>
        <w:rFonts w:ascii="Arial" w:hAnsi="Arial" w:cs="Arial"/>
        <w:b/>
        <w:bCs/>
        <w:sz w:val="22"/>
        <w:szCs w:val="22"/>
      </w:rPr>
    </w:pPr>
    <w:r w:rsidRPr="002717BB">
      <w:rPr>
        <w:rFonts w:ascii="Arial" w:hAnsi="Arial" w:cs="Arial"/>
        <w:b/>
        <w:bCs/>
        <w:noProof/>
        <w:lang w:bidi="th-TH"/>
      </w:rPr>
      <w:drawing>
        <wp:anchor distT="0" distB="0" distL="114300" distR="114300" simplePos="0" relativeHeight="251658240" behindDoc="1" locked="0" layoutInCell="1" allowOverlap="1" wp14:anchorId="12E87C8D" wp14:editId="0A56EBA3">
          <wp:simplePos x="0" y="0"/>
          <wp:positionH relativeFrom="column">
            <wp:posOffset>4787265</wp:posOffset>
          </wp:positionH>
          <wp:positionV relativeFrom="paragraph">
            <wp:posOffset>46849</wp:posOffset>
          </wp:positionV>
          <wp:extent cx="1409700" cy="541655"/>
          <wp:effectExtent l="0" t="0" r="0" b="4445"/>
          <wp:wrapNone/>
          <wp:docPr id="1862007547" name="Grafik 1862007547" descr="wegu_logo.pdf"/>
          <wp:cNvGraphicFramePr/>
          <a:graphic xmlns:a="http://schemas.openxmlformats.org/drawingml/2006/main">
            <a:graphicData uri="http://schemas.openxmlformats.org/drawingml/2006/picture">
              <pic:pic xmlns:pic="http://schemas.openxmlformats.org/drawingml/2006/picture">
                <pic:nvPicPr>
                  <pic:cNvPr id="1073741825" name="wegu_logo.pdf" descr="wegu_logo.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9700" cy="54165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2717BB">
      <w:rPr>
        <w:rFonts w:ascii="Arial" w:hAnsi="Arial" w:cs="Arial"/>
        <w:b/>
        <w:bCs/>
        <w:sz w:val="22"/>
        <w:szCs w:val="22"/>
      </w:rPr>
      <w:t>WEGU Holding GmbH</w:t>
    </w:r>
  </w:p>
  <w:p w14:paraId="0C11C152" w14:textId="67A3FB66" w:rsidR="005E7F3F" w:rsidRPr="002717BB" w:rsidRDefault="005E7F3F" w:rsidP="005E7F3F">
    <w:pPr>
      <w:pStyle w:val="Kopf-undFuzeilen"/>
      <w:tabs>
        <w:tab w:val="clear" w:pos="9020"/>
        <w:tab w:val="center" w:pos="4819"/>
        <w:tab w:val="right" w:pos="9638"/>
      </w:tabs>
      <w:rPr>
        <w:rFonts w:ascii="Arial" w:hAnsi="Arial" w:cs="Arial"/>
        <w:sz w:val="22"/>
        <w:szCs w:val="22"/>
      </w:rPr>
    </w:pPr>
    <w:r w:rsidRPr="002717BB">
      <w:rPr>
        <w:rFonts w:ascii="Arial" w:hAnsi="Arial" w:cs="Arial"/>
        <w:sz w:val="22"/>
        <w:szCs w:val="22"/>
      </w:rPr>
      <w:t>Münder Straße 31</w:t>
    </w:r>
  </w:p>
  <w:p w14:paraId="402C24AC" w14:textId="16F279A1" w:rsidR="005E7F3F" w:rsidRPr="002717BB" w:rsidRDefault="00D4096E" w:rsidP="00213ADB">
    <w:pPr>
      <w:pStyle w:val="Kopf-undFuzeilen"/>
      <w:tabs>
        <w:tab w:val="clear" w:pos="9020"/>
        <w:tab w:val="left" w:pos="7916"/>
      </w:tabs>
      <w:rPr>
        <w:rFonts w:ascii="Arial" w:hAnsi="Arial" w:cs="Arial"/>
        <w:sz w:val="22"/>
        <w:szCs w:val="22"/>
        <w:lang w:val="en-US"/>
      </w:rPr>
    </w:pPr>
    <w:r>
      <w:rPr>
        <w:rFonts w:ascii="Arial" w:hAnsi="Arial" w:cs="Arial"/>
        <w:sz w:val="22"/>
        <w:szCs w:val="22"/>
        <w:lang w:val="en-US"/>
      </w:rPr>
      <w:t>D-</w:t>
    </w:r>
    <w:r w:rsidR="005E7F3F" w:rsidRPr="002717BB">
      <w:rPr>
        <w:rFonts w:ascii="Arial" w:hAnsi="Arial" w:cs="Arial"/>
        <w:sz w:val="22"/>
        <w:szCs w:val="22"/>
        <w:lang w:val="en-US"/>
      </w:rPr>
      <w:t>34123 Kassel</w:t>
    </w:r>
    <w:r w:rsidR="00213ADB">
      <w:rPr>
        <w:rFonts w:ascii="Arial" w:hAnsi="Arial" w:cs="Arial"/>
        <w:sz w:val="22"/>
        <w:szCs w:val="22"/>
        <w:lang w:val="en-US"/>
      </w:rPr>
      <w:tab/>
    </w:r>
  </w:p>
  <w:p w14:paraId="57336E25" w14:textId="64667F4A" w:rsidR="00464013" w:rsidRPr="002717BB" w:rsidRDefault="00B65156" w:rsidP="005E7F3F">
    <w:pPr>
      <w:pStyle w:val="Kopf-undFuzeilen"/>
      <w:tabs>
        <w:tab w:val="clear" w:pos="9020"/>
        <w:tab w:val="center" w:pos="4819"/>
        <w:tab w:val="right" w:pos="9638"/>
      </w:tabs>
      <w:rPr>
        <w:rFonts w:ascii="Arial" w:hAnsi="Arial" w:cs="Arial"/>
        <w:sz w:val="22"/>
        <w:szCs w:val="22"/>
        <w:lang w:val="en-US"/>
      </w:rPr>
    </w:pPr>
    <w:r w:rsidRPr="002717BB">
      <w:rPr>
        <w:rFonts w:ascii="Arial" w:hAnsi="Arial" w:cs="Arial"/>
        <w:sz w:val="22"/>
        <w:szCs w:val="22"/>
        <w:lang w:val="en-US"/>
      </w:rPr>
      <w:t>+49 (0)561 5203-250</w:t>
    </w:r>
  </w:p>
  <w:p w14:paraId="6B15720E" w14:textId="03A8358E" w:rsidR="00464013" w:rsidRPr="002717BB" w:rsidRDefault="00000000" w:rsidP="005E7F3F">
    <w:pPr>
      <w:pStyle w:val="Kopf-undFuzeilen"/>
      <w:tabs>
        <w:tab w:val="clear" w:pos="9020"/>
        <w:tab w:val="center" w:pos="4819"/>
        <w:tab w:val="right" w:pos="9638"/>
      </w:tabs>
      <w:rPr>
        <w:rFonts w:ascii="Arial" w:hAnsi="Arial" w:cs="Arial"/>
        <w:lang w:val="en-US"/>
      </w:rPr>
    </w:pPr>
    <w:hyperlink r:id="rId2" w:history="1">
      <w:r w:rsidR="00B552B6" w:rsidRPr="002717BB">
        <w:rPr>
          <w:rStyle w:val="Hyperlink0"/>
          <w:rFonts w:ascii="Arial" w:hAnsi="Arial" w:cs="Arial"/>
          <w:lang w:val="en-US"/>
        </w:rPr>
        <w:t>info@wegu.de</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13"/>
    <w:rsid w:val="00213ADB"/>
    <w:rsid w:val="00227F23"/>
    <w:rsid w:val="00243E87"/>
    <w:rsid w:val="00252B95"/>
    <w:rsid w:val="002717BB"/>
    <w:rsid w:val="003C4E53"/>
    <w:rsid w:val="00464013"/>
    <w:rsid w:val="004D5458"/>
    <w:rsid w:val="005E7F3F"/>
    <w:rsid w:val="006C54CF"/>
    <w:rsid w:val="00744E3C"/>
    <w:rsid w:val="007A0FD7"/>
    <w:rsid w:val="008F5D35"/>
    <w:rsid w:val="0099127A"/>
    <w:rsid w:val="00A444A2"/>
    <w:rsid w:val="00B552B6"/>
    <w:rsid w:val="00B65156"/>
    <w:rsid w:val="00B67429"/>
    <w:rsid w:val="00C30D85"/>
    <w:rsid w:val="00D30DC9"/>
    <w:rsid w:val="00D4096E"/>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9AF31"/>
  <w15:docId w15:val="{677372D7-2508-FB4F-AAC3-4FF8E999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sz w:val="22"/>
      <w:szCs w:val="22"/>
      <w:u w:val="single"/>
    </w:rPr>
  </w:style>
  <w:style w:type="character" w:customStyle="1" w:styleId="Hyperlink1">
    <w:name w:val="Hyperlink.1"/>
    <w:basedOn w:val="Hyperlink"/>
    <w:rPr>
      <w:u w:val="single"/>
    </w:rPr>
  </w:style>
  <w:style w:type="paragraph" w:styleId="Kopfzeile">
    <w:name w:val="header"/>
    <w:basedOn w:val="Standard"/>
    <w:link w:val="KopfzeileZchn"/>
    <w:uiPriority w:val="99"/>
    <w:unhideWhenUsed/>
    <w:rsid w:val="00B552B6"/>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B552B6"/>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B552B6"/>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B552B6"/>
    <w:rPr>
      <w:rFonts w:ascii="Helvetica Neue" w:hAnsi="Helvetica Neue" w:cs="Arial Unicode MS"/>
      <w:color w:val="000000"/>
      <w:sz w:val="24"/>
      <w:szCs w:val="24"/>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243E87"/>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E87"/>
    <w:rPr>
      <w:rFonts w:ascii="Tahoma" w:hAnsi="Tahoma" w:cs="Tahoma"/>
      <w:color w:val="000000"/>
      <w:sz w:val="16"/>
      <w:szCs w:val="1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se@wegu.com" TargetMode="External"/><Relationship Id="rId3" Type="http://schemas.openxmlformats.org/officeDocument/2006/relationships/settings" Target="settings.xml"/><Relationship Id="rId7" Type="http://schemas.openxmlformats.org/officeDocument/2006/relationships/hyperlink" Target="mailto:andree.dingel@weg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wegu.de" TargetMode="External"/><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B842-9EF7-45EB-8082-A6030450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Senn</dc:creator>
  <cp:lastModifiedBy>Marcus Brauer</cp:lastModifiedBy>
  <cp:revision>2</cp:revision>
  <cp:lastPrinted>2023-08-14T08:57:00Z</cp:lastPrinted>
  <dcterms:created xsi:type="dcterms:W3CDTF">2023-08-14T10:41:00Z</dcterms:created>
  <dcterms:modified xsi:type="dcterms:W3CDTF">2023-08-14T10:41:00Z</dcterms:modified>
</cp:coreProperties>
</file>